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B7" w:rsidRDefault="00E535B7">
      <w:r>
        <w:rPr>
          <w:b/>
          <w:sz w:val="32"/>
          <w:szCs w:val="32"/>
        </w:rPr>
        <w:t xml:space="preserve">                  PROJETO DE LEI N.º 005/2019</w:t>
      </w:r>
      <w:r w:rsidR="00BB2AD7">
        <w:rPr>
          <w:b/>
          <w:sz w:val="32"/>
          <w:szCs w:val="32"/>
        </w:rPr>
        <w:t xml:space="preserve"> </w:t>
      </w:r>
    </w:p>
    <w:p w:rsidR="00E535B7" w:rsidRDefault="00E535B7"/>
    <w:p w:rsidR="00E535B7" w:rsidRDefault="00E535B7" w:rsidP="00E535B7">
      <w:pPr>
        <w:ind w:left="48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</w:t>
      </w:r>
      <w:r w:rsidRPr="00E535B7">
        <w:rPr>
          <w:b/>
          <w:i/>
          <w:sz w:val="28"/>
          <w:szCs w:val="28"/>
        </w:rPr>
        <w:t xml:space="preserve">DISPÕE SOBRE A DISPENSA DA </w:t>
      </w:r>
      <w:r>
        <w:rPr>
          <w:b/>
          <w:i/>
          <w:sz w:val="28"/>
          <w:szCs w:val="28"/>
        </w:rPr>
        <w:t xml:space="preserve">       </w:t>
      </w:r>
      <w:r w:rsidRPr="00E535B7">
        <w:rPr>
          <w:b/>
          <w:i/>
          <w:sz w:val="28"/>
          <w:szCs w:val="28"/>
        </w:rPr>
        <w:t>FAMÍLIA DO DOADOR DE        ÓRGÃOS DE PAGAMENTO AO SERVIÇO FUNERÁRIO DE TAXAS, NO MUNICÍPIO DE LINHARES, E DÁ OUTRAS PROVIDÊNCIAS.</w:t>
      </w:r>
    </w:p>
    <w:p w:rsidR="00BB2AD7" w:rsidRDefault="00BB2AD7" w:rsidP="00E535B7">
      <w:pPr>
        <w:ind w:left="4820"/>
        <w:jc w:val="both"/>
        <w:rPr>
          <w:b/>
          <w:i/>
          <w:sz w:val="28"/>
          <w:szCs w:val="28"/>
        </w:rPr>
      </w:pPr>
    </w:p>
    <w:p w:rsidR="00BB2AD7" w:rsidRPr="00E535B7" w:rsidRDefault="00BB2AD7" w:rsidP="00E535B7">
      <w:pPr>
        <w:ind w:left="4820"/>
        <w:jc w:val="both"/>
        <w:rPr>
          <w:b/>
          <w:i/>
          <w:sz w:val="28"/>
          <w:szCs w:val="28"/>
        </w:rPr>
      </w:pPr>
    </w:p>
    <w:p w:rsidR="00E535B7" w:rsidRDefault="00E535B7" w:rsidP="00E535B7">
      <w:pPr>
        <w:jc w:val="both"/>
      </w:pPr>
    </w:p>
    <w:p w:rsidR="00E535B7" w:rsidRDefault="00E535B7" w:rsidP="00E535B7">
      <w:pPr>
        <w:jc w:val="both"/>
        <w:rPr>
          <w:sz w:val="24"/>
          <w:szCs w:val="24"/>
        </w:rPr>
      </w:pPr>
      <w:r w:rsidRPr="00BB2AD7">
        <w:rPr>
          <w:sz w:val="24"/>
          <w:szCs w:val="24"/>
        </w:rPr>
        <w:t xml:space="preserve"> </w:t>
      </w:r>
      <w:r w:rsidRPr="00BB2AD7">
        <w:rPr>
          <w:b/>
          <w:sz w:val="24"/>
          <w:szCs w:val="24"/>
        </w:rPr>
        <w:t>Art. 1º</w:t>
      </w:r>
      <w:r w:rsidRPr="00BB2AD7">
        <w:rPr>
          <w:sz w:val="24"/>
          <w:szCs w:val="24"/>
        </w:rPr>
        <w:t>.</w:t>
      </w:r>
      <w:r w:rsidRPr="00BB2AD7">
        <w:rPr>
          <w:sz w:val="24"/>
          <w:szCs w:val="24"/>
        </w:rPr>
        <w:t xml:space="preserve"> Esta lei isenta a família do doador de órgãos do pagamento de taxas, emolumentos e tarifas devidas</w:t>
      </w:r>
      <w:r w:rsidR="00BB2AD7" w:rsidRPr="00BB2AD7">
        <w:rPr>
          <w:sz w:val="24"/>
          <w:szCs w:val="24"/>
        </w:rPr>
        <w:t>,</w:t>
      </w:r>
      <w:r w:rsidRPr="00BB2AD7">
        <w:rPr>
          <w:sz w:val="24"/>
          <w:szCs w:val="24"/>
        </w:rPr>
        <w:t xml:space="preserve"> em razão da realização de funeral.</w:t>
      </w:r>
    </w:p>
    <w:p w:rsidR="00BB2AD7" w:rsidRPr="00BB2AD7" w:rsidRDefault="00BB2AD7" w:rsidP="00E535B7">
      <w:pPr>
        <w:jc w:val="both"/>
        <w:rPr>
          <w:sz w:val="24"/>
          <w:szCs w:val="24"/>
        </w:rPr>
      </w:pPr>
    </w:p>
    <w:p w:rsidR="00BB2AD7" w:rsidRDefault="00E535B7" w:rsidP="00E535B7">
      <w:pPr>
        <w:jc w:val="both"/>
        <w:rPr>
          <w:sz w:val="24"/>
          <w:szCs w:val="24"/>
        </w:rPr>
      </w:pPr>
      <w:r w:rsidRPr="00BB2AD7">
        <w:rPr>
          <w:sz w:val="24"/>
          <w:szCs w:val="24"/>
        </w:rPr>
        <w:t xml:space="preserve"> </w:t>
      </w:r>
      <w:r w:rsidRPr="00BB2AD7">
        <w:rPr>
          <w:b/>
          <w:sz w:val="24"/>
          <w:szCs w:val="24"/>
        </w:rPr>
        <w:t>Art. 2º</w:t>
      </w:r>
      <w:r w:rsidRPr="00BB2AD7">
        <w:rPr>
          <w:sz w:val="24"/>
          <w:szCs w:val="24"/>
        </w:rPr>
        <w:t xml:space="preserve"> Fica dispensado do pagamento devido ao Serviço Funerário, composto de taxas e emolumentos fixados pela Administração Pública, e tarifas devidas pelos serviços executados pela autarquia com a realização de funeral, incluindo uma urna tipo ou modelo nº 2, remoção e transporte do corpo, taxas de velório e sepultamento, pessoa que tiver doado, por si ou por seus familiares ou responsáveis, seus órgãos corporais para fins de transplante médico.</w:t>
      </w:r>
    </w:p>
    <w:p w:rsidR="00BB2AD7" w:rsidRPr="00BB2AD7" w:rsidRDefault="00BB2AD7" w:rsidP="00E535B7">
      <w:pPr>
        <w:jc w:val="both"/>
        <w:rPr>
          <w:sz w:val="24"/>
          <w:szCs w:val="24"/>
        </w:rPr>
      </w:pPr>
    </w:p>
    <w:p w:rsidR="00BB2AD7" w:rsidRDefault="00E535B7" w:rsidP="00E535B7">
      <w:pPr>
        <w:jc w:val="both"/>
        <w:rPr>
          <w:sz w:val="24"/>
          <w:szCs w:val="24"/>
        </w:rPr>
      </w:pPr>
      <w:r w:rsidRPr="00BB2AD7">
        <w:rPr>
          <w:sz w:val="24"/>
          <w:szCs w:val="24"/>
        </w:rPr>
        <w:t xml:space="preserve"> </w:t>
      </w:r>
      <w:r w:rsidRPr="00BB2AD7">
        <w:rPr>
          <w:b/>
          <w:sz w:val="24"/>
          <w:szCs w:val="24"/>
        </w:rPr>
        <w:t>Art. 3º</w:t>
      </w:r>
      <w:r w:rsidRPr="00BB2AD7">
        <w:rPr>
          <w:sz w:val="24"/>
          <w:szCs w:val="24"/>
        </w:rPr>
        <w:t xml:space="preserve"> Feitas a doação e a comunicação nos termos do artigo anterior, a concessão do benefício da isenção dispensará comprovação do efetivo aproveitamento dos órgãos corporais doados.</w:t>
      </w:r>
    </w:p>
    <w:p w:rsidR="00BB2AD7" w:rsidRPr="00BB2AD7" w:rsidRDefault="00BB2AD7" w:rsidP="00E535B7">
      <w:pPr>
        <w:jc w:val="both"/>
        <w:rPr>
          <w:sz w:val="24"/>
          <w:szCs w:val="24"/>
        </w:rPr>
      </w:pPr>
    </w:p>
    <w:p w:rsidR="00BB2AD7" w:rsidRDefault="00E535B7" w:rsidP="00E535B7">
      <w:pPr>
        <w:jc w:val="both"/>
        <w:rPr>
          <w:sz w:val="24"/>
          <w:szCs w:val="24"/>
        </w:rPr>
      </w:pPr>
      <w:r w:rsidRPr="00BB2AD7">
        <w:rPr>
          <w:sz w:val="24"/>
          <w:szCs w:val="24"/>
        </w:rPr>
        <w:t xml:space="preserve"> </w:t>
      </w:r>
      <w:r w:rsidRPr="00BB2AD7">
        <w:rPr>
          <w:b/>
          <w:sz w:val="24"/>
          <w:szCs w:val="24"/>
        </w:rPr>
        <w:t>Art. 4º</w:t>
      </w:r>
      <w:r w:rsidRPr="00BB2AD7">
        <w:rPr>
          <w:sz w:val="24"/>
          <w:szCs w:val="24"/>
        </w:rPr>
        <w:t xml:space="preserve"> Quando o óbito vier a ocorrer em hospital ou posto da rede de saúde pública, deverá a direção da entidade comunicar os benefícios da presente lei aos familiares ou responsáveis pelo “de cujus”. </w:t>
      </w:r>
    </w:p>
    <w:p w:rsidR="00BB2AD7" w:rsidRPr="00BB2AD7" w:rsidRDefault="00BB2AD7" w:rsidP="00E535B7">
      <w:pPr>
        <w:jc w:val="both"/>
        <w:rPr>
          <w:sz w:val="24"/>
          <w:szCs w:val="24"/>
        </w:rPr>
      </w:pPr>
    </w:p>
    <w:p w:rsidR="00BB2AD7" w:rsidRDefault="00E535B7" w:rsidP="00E535B7">
      <w:pPr>
        <w:jc w:val="both"/>
        <w:rPr>
          <w:sz w:val="24"/>
          <w:szCs w:val="24"/>
        </w:rPr>
      </w:pPr>
      <w:r w:rsidRPr="00BB2AD7">
        <w:rPr>
          <w:b/>
          <w:sz w:val="24"/>
          <w:szCs w:val="24"/>
        </w:rPr>
        <w:t>Art. 5º</w:t>
      </w:r>
      <w:r w:rsidRPr="00BB2AD7">
        <w:rPr>
          <w:sz w:val="24"/>
          <w:szCs w:val="24"/>
        </w:rPr>
        <w:t xml:space="preserve"> As despesas com a execução desta lei correrão por conta das dotações orçamentárias próprias, suplementadas se necessário.</w:t>
      </w:r>
    </w:p>
    <w:p w:rsidR="00BB2AD7" w:rsidRPr="00BB2AD7" w:rsidRDefault="00BB2AD7" w:rsidP="00E535B7">
      <w:pPr>
        <w:jc w:val="both"/>
        <w:rPr>
          <w:sz w:val="24"/>
          <w:szCs w:val="24"/>
        </w:rPr>
      </w:pPr>
    </w:p>
    <w:p w:rsidR="00BB2AD7" w:rsidRDefault="00BB2AD7" w:rsidP="00E535B7">
      <w:pPr>
        <w:jc w:val="both"/>
        <w:rPr>
          <w:b/>
          <w:sz w:val="24"/>
          <w:szCs w:val="24"/>
        </w:rPr>
      </w:pPr>
    </w:p>
    <w:p w:rsidR="00BB2AD7" w:rsidRDefault="00BB2AD7" w:rsidP="00E535B7">
      <w:pPr>
        <w:jc w:val="both"/>
        <w:rPr>
          <w:b/>
          <w:sz w:val="24"/>
          <w:szCs w:val="24"/>
        </w:rPr>
      </w:pPr>
    </w:p>
    <w:p w:rsidR="00BB2AD7" w:rsidRDefault="00E535B7" w:rsidP="00E535B7">
      <w:pPr>
        <w:jc w:val="both"/>
        <w:rPr>
          <w:sz w:val="24"/>
          <w:szCs w:val="24"/>
        </w:rPr>
      </w:pPr>
      <w:r w:rsidRPr="00BB2AD7">
        <w:rPr>
          <w:b/>
          <w:sz w:val="24"/>
          <w:szCs w:val="24"/>
        </w:rPr>
        <w:t>Art. 6º</w:t>
      </w:r>
      <w:r w:rsidRPr="00BB2AD7">
        <w:rPr>
          <w:sz w:val="24"/>
          <w:szCs w:val="24"/>
        </w:rPr>
        <w:t xml:space="preserve"> Esta lei entrará em vigor na data de sua publicação</w:t>
      </w:r>
      <w:r w:rsidR="00BB2AD7" w:rsidRPr="00BB2AD7">
        <w:rPr>
          <w:sz w:val="24"/>
          <w:szCs w:val="24"/>
        </w:rPr>
        <w:t>, revogadas as disposições em contrário</w:t>
      </w:r>
      <w:r w:rsidRPr="00BB2AD7">
        <w:rPr>
          <w:sz w:val="24"/>
          <w:szCs w:val="24"/>
        </w:rPr>
        <w:t xml:space="preserve">. </w:t>
      </w:r>
    </w:p>
    <w:p w:rsidR="00BB2AD7" w:rsidRPr="00BB2AD7" w:rsidRDefault="00BB2AD7" w:rsidP="00E535B7">
      <w:pPr>
        <w:jc w:val="both"/>
        <w:rPr>
          <w:sz w:val="24"/>
          <w:szCs w:val="24"/>
        </w:rPr>
      </w:pPr>
    </w:p>
    <w:p w:rsidR="00BB2AD7" w:rsidRPr="00BB2AD7" w:rsidRDefault="00BB2AD7" w:rsidP="00E535B7">
      <w:pPr>
        <w:jc w:val="both"/>
        <w:rPr>
          <w:sz w:val="24"/>
          <w:szCs w:val="24"/>
        </w:rPr>
      </w:pPr>
    </w:p>
    <w:p w:rsidR="00BB2AD7" w:rsidRDefault="00BB2AD7" w:rsidP="00E535B7">
      <w:pPr>
        <w:jc w:val="both"/>
      </w:pPr>
      <w:r w:rsidRPr="00BB2AD7">
        <w:rPr>
          <w:sz w:val="24"/>
          <w:szCs w:val="24"/>
        </w:rPr>
        <w:t>Câmara Municipal de Linhares/ES, em 25 de novembro de 2019</w:t>
      </w:r>
      <w:r>
        <w:t>.</w:t>
      </w:r>
    </w:p>
    <w:p w:rsidR="00BB2AD7" w:rsidRDefault="00BB2AD7" w:rsidP="00E535B7">
      <w:pPr>
        <w:jc w:val="both"/>
      </w:pPr>
    </w:p>
    <w:p w:rsidR="00BB2AD7" w:rsidRDefault="00BB2AD7" w:rsidP="00E535B7">
      <w:pPr>
        <w:jc w:val="both"/>
      </w:pPr>
    </w:p>
    <w:p w:rsidR="00BB2AD7" w:rsidRDefault="00BB2AD7" w:rsidP="00E535B7">
      <w:pPr>
        <w:jc w:val="both"/>
      </w:pPr>
    </w:p>
    <w:p w:rsidR="00BB2AD7" w:rsidRDefault="00BB2AD7" w:rsidP="00E535B7">
      <w:pPr>
        <w:jc w:val="both"/>
      </w:pPr>
    </w:p>
    <w:p w:rsidR="00BB2AD7" w:rsidRDefault="00BB2AD7" w:rsidP="00E535B7">
      <w:pPr>
        <w:jc w:val="both"/>
      </w:pPr>
      <w:r w:rsidRPr="00BB2AD7">
        <w:rPr>
          <w:b/>
          <w:sz w:val="28"/>
          <w:szCs w:val="28"/>
        </w:rPr>
        <w:t xml:space="preserve">                                          EDIMAR VITORAZZI</w:t>
      </w:r>
    </w:p>
    <w:p w:rsidR="00BB2AD7" w:rsidRDefault="00BB2AD7" w:rsidP="00E535B7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</w:t>
      </w:r>
      <w:r w:rsidRPr="00BB2AD7">
        <w:rPr>
          <w:b/>
          <w:sz w:val="28"/>
          <w:szCs w:val="28"/>
        </w:rPr>
        <w:t>Vereador</w:t>
      </w: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  <w:rPr>
          <w:b/>
          <w:sz w:val="28"/>
          <w:szCs w:val="28"/>
        </w:rPr>
      </w:pPr>
    </w:p>
    <w:p w:rsidR="00BB2AD7" w:rsidRDefault="00BB2AD7" w:rsidP="00E535B7">
      <w:pPr>
        <w:jc w:val="both"/>
      </w:pPr>
      <w:r>
        <w:rPr>
          <w:b/>
          <w:sz w:val="28"/>
          <w:szCs w:val="28"/>
        </w:rPr>
        <w:t xml:space="preserve">                                     </w:t>
      </w:r>
      <w:r w:rsidR="00E535B7" w:rsidRPr="00BB2AD7">
        <w:rPr>
          <w:b/>
          <w:sz w:val="28"/>
          <w:szCs w:val="28"/>
        </w:rPr>
        <w:t>JUSTIFICATIVA</w:t>
      </w:r>
    </w:p>
    <w:p w:rsidR="00AB2980" w:rsidRPr="006016FF" w:rsidRDefault="00E535B7" w:rsidP="00E535B7">
      <w:pPr>
        <w:jc w:val="both"/>
        <w:rPr>
          <w:sz w:val="24"/>
          <w:szCs w:val="24"/>
        </w:rPr>
      </w:pPr>
      <w:r>
        <w:t xml:space="preserve"> </w:t>
      </w:r>
      <w:r w:rsidR="00BB2AD7" w:rsidRPr="006016FF">
        <w:rPr>
          <w:sz w:val="24"/>
          <w:szCs w:val="24"/>
        </w:rPr>
        <w:t>A elaboração desse projeto de lei</w:t>
      </w:r>
      <w:r w:rsidRPr="006016FF">
        <w:rPr>
          <w:sz w:val="24"/>
          <w:szCs w:val="24"/>
        </w:rPr>
        <w:t xml:space="preserve"> vem se constituir num gesto de reconhecimento que se presta ao tão belo gesto de doar os órgãos, permitindo assim, a continuidade da vida dos queridos mortos na pessoa sa</w:t>
      </w:r>
      <w:r w:rsidR="006016FF" w:rsidRPr="006016FF">
        <w:rPr>
          <w:sz w:val="24"/>
          <w:szCs w:val="24"/>
        </w:rPr>
        <w:t>lva pela doação de seus órgãos.</w:t>
      </w:r>
    </w:p>
    <w:p w:rsidR="006016FF" w:rsidRPr="006016FF" w:rsidRDefault="006016FF" w:rsidP="00E535B7">
      <w:pPr>
        <w:jc w:val="both"/>
        <w:rPr>
          <w:sz w:val="24"/>
          <w:szCs w:val="24"/>
        </w:rPr>
      </w:pPr>
      <w:r w:rsidRPr="006016FF">
        <w:rPr>
          <w:sz w:val="24"/>
          <w:szCs w:val="24"/>
        </w:rPr>
        <w:t>Pelo exposto, peço o apoio dos nobres vereadores para aprovação do projeto.</w:t>
      </w:r>
    </w:p>
    <w:p w:rsidR="006016FF" w:rsidRDefault="006016FF" w:rsidP="00E535B7">
      <w:pPr>
        <w:jc w:val="both"/>
        <w:rPr>
          <w:sz w:val="24"/>
          <w:szCs w:val="24"/>
        </w:rPr>
      </w:pPr>
      <w:r w:rsidRPr="006016FF">
        <w:rPr>
          <w:sz w:val="24"/>
          <w:szCs w:val="24"/>
        </w:rPr>
        <w:t>Câmara Municipal de Linhares/ES, em 25 de novembro de 2019.</w:t>
      </w:r>
    </w:p>
    <w:p w:rsidR="006016FF" w:rsidRDefault="006016FF" w:rsidP="00E535B7">
      <w:pPr>
        <w:jc w:val="both"/>
        <w:rPr>
          <w:sz w:val="24"/>
          <w:szCs w:val="24"/>
        </w:rPr>
      </w:pPr>
    </w:p>
    <w:p w:rsidR="006016FF" w:rsidRDefault="006016FF" w:rsidP="00E535B7">
      <w:pPr>
        <w:jc w:val="both"/>
        <w:rPr>
          <w:sz w:val="24"/>
          <w:szCs w:val="24"/>
        </w:rPr>
      </w:pPr>
    </w:p>
    <w:p w:rsidR="006016FF" w:rsidRDefault="006016FF" w:rsidP="00E535B7">
      <w:pPr>
        <w:jc w:val="both"/>
        <w:rPr>
          <w:sz w:val="24"/>
          <w:szCs w:val="24"/>
        </w:rPr>
      </w:pPr>
    </w:p>
    <w:p w:rsidR="006016FF" w:rsidRPr="006016FF" w:rsidRDefault="006016FF" w:rsidP="00E535B7">
      <w:pPr>
        <w:jc w:val="both"/>
        <w:rPr>
          <w:sz w:val="24"/>
          <w:szCs w:val="24"/>
        </w:rPr>
      </w:pPr>
      <w:bookmarkStart w:id="0" w:name="_GoBack"/>
      <w:bookmarkEnd w:id="0"/>
    </w:p>
    <w:p w:rsidR="006016FF" w:rsidRDefault="006016FF" w:rsidP="00E535B7">
      <w:pPr>
        <w:jc w:val="both"/>
      </w:pPr>
    </w:p>
    <w:p w:rsidR="006016FF" w:rsidRDefault="006016FF" w:rsidP="00E535B7">
      <w:pPr>
        <w:jc w:val="both"/>
      </w:pPr>
    </w:p>
    <w:p w:rsidR="006016FF" w:rsidRPr="006016FF" w:rsidRDefault="006016FF" w:rsidP="00E535B7">
      <w:pPr>
        <w:jc w:val="both"/>
        <w:rPr>
          <w:b/>
          <w:sz w:val="28"/>
          <w:szCs w:val="28"/>
        </w:rPr>
      </w:pPr>
      <w:r w:rsidRPr="006016FF">
        <w:rPr>
          <w:b/>
          <w:sz w:val="28"/>
          <w:szCs w:val="28"/>
        </w:rPr>
        <w:t xml:space="preserve">                                             EDIMAR VITORAZZI</w:t>
      </w:r>
    </w:p>
    <w:p w:rsidR="006016FF" w:rsidRPr="006016FF" w:rsidRDefault="006016FF" w:rsidP="00E535B7">
      <w:pPr>
        <w:jc w:val="both"/>
        <w:rPr>
          <w:b/>
          <w:sz w:val="28"/>
          <w:szCs w:val="28"/>
        </w:rPr>
      </w:pPr>
      <w:r w:rsidRPr="006016FF">
        <w:rPr>
          <w:b/>
          <w:sz w:val="28"/>
          <w:szCs w:val="28"/>
        </w:rPr>
        <w:t xml:space="preserve">                                                 Vereador</w:t>
      </w:r>
    </w:p>
    <w:sectPr w:rsidR="006016FF" w:rsidRPr="00601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B7"/>
    <w:rsid w:val="006016FF"/>
    <w:rsid w:val="00AB2980"/>
    <w:rsid w:val="00BB2AD7"/>
    <w:rsid w:val="00E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A3DA-377A-4A28-8BD6-189F21F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EC01-EBFF-4DA7-9BF2-3F8C03ED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1</cp:revision>
  <cp:lastPrinted>2019-11-21T13:11:00Z</cp:lastPrinted>
  <dcterms:created xsi:type="dcterms:W3CDTF">2019-11-21T12:47:00Z</dcterms:created>
  <dcterms:modified xsi:type="dcterms:W3CDTF">2019-11-21T13:46:00Z</dcterms:modified>
</cp:coreProperties>
</file>